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02" w:rsidRPr="000E3C4E" w:rsidRDefault="00503B30">
      <w:pPr>
        <w:widowControl/>
        <w:spacing w:line="360" w:lineRule="auto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 w:rsidRPr="000E3C4E">
        <w:rPr>
          <w:rFonts w:ascii="Tahoma" w:eastAsia="宋体" w:hAnsi="Tahoma" w:cs="Tahoma" w:hint="eastAsia"/>
          <w:b/>
          <w:kern w:val="0"/>
          <w:sz w:val="36"/>
          <w:szCs w:val="36"/>
        </w:rPr>
        <w:t>山东省</w:t>
      </w:r>
      <w:r w:rsidRPr="000E3C4E">
        <w:rPr>
          <w:rFonts w:ascii="Tahoma" w:eastAsia="宋体" w:hAnsi="Tahoma" w:cs="Tahoma"/>
          <w:b/>
          <w:kern w:val="0"/>
          <w:sz w:val="36"/>
          <w:szCs w:val="36"/>
        </w:rPr>
        <w:t>淄博</w:t>
      </w:r>
      <w:r w:rsidRPr="000E3C4E">
        <w:rPr>
          <w:rFonts w:ascii="Tahoma" w:eastAsia="宋体" w:hAnsi="Tahoma" w:cs="Tahoma" w:hint="eastAsia"/>
          <w:b/>
          <w:kern w:val="0"/>
          <w:sz w:val="36"/>
          <w:szCs w:val="36"/>
        </w:rPr>
        <w:t>第一中学</w:t>
      </w:r>
    </w:p>
    <w:p w:rsidR="00555E02" w:rsidRPr="000E3C4E" w:rsidRDefault="00F3766F">
      <w:pPr>
        <w:widowControl/>
        <w:spacing w:line="360" w:lineRule="auto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 w:rsidRPr="000E3C4E">
        <w:rPr>
          <w:rFonts w:ascii="Tahoma" w:eastAsia="宋体" w:hAnsi="Tahoma" w:cs="Tahoma" w:hint="eastAsia"/>
          <w:b/>
          <w:kern w:val="0"/>
          <w:sz w:val="36"/>
          <w:szCs w:val="36"/>
        </w:rPr>
        <w:t>办公</w:t>
      </w:r>
      <w:r w:rsidR="00270536" w:rsidRPr="000E3C4E">
        <w:rPr>
          <w:rFonts w:ascii="Tahoma" w:eastAsia="宋体" w:hAnsi="Tahoma" w:cs="Tahoma" w:hint="eastAsia"/>
          <w:b/>
          <w:kern w:val="0"/>
          <w:sz w:val="36"/>
          <w:szCs w:val="36"/>
        </w:rPr>
        <w:t>位</w:t>
      </w:r>
      <w:r w:rsidRPr="000E3C4E">
        <w:rPr>
          <w:rFonts w:ascii="Tahoma" w:eastAsia="宋体" w:hAnsi="Tahoma" w:cs="Tahoma" w:hint="eastAsia"/>
          <w:b/>
          <w:kern w:val="0"/>
          <w:sz w:val="36"/>
          <w:szCs w:val="36"/>
        </w:rPr>
        <w:t>配电与网络布线施工</w:t>
      </w:r>
      <w:r w:rsidR="00503B30" w:rsidRPr="000E3C4E">
        <w:rPr>
          <w:rFonts w:ascii="Tahoma" w:eastAsia="宋体" w:hAnsi="Tahoma" w:cs="Tahoma"/>
          <w:b/>
          <w:kern w:val="0"/>
          <w:sz w:val="36"/>
          <w:szCs w:val="36"/>
        </w:rPr>
        <w:t>项目谈判文件</w:t>
      </w:r>
    </w:p>
    <w:p w:rsidR="00555E02" w:rsidRPr="000E3C4E" w:rsidRDefault="00503B30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bCs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（编号：</w:t>
      </w:r>
      <w:r w:rsidRPr="000E3C4E">
        <w:rPr>
          <w:rFonts w:ascii="Tahoma" w:eastAsia="宋体" w:hAnsi="Tahoma" w:cs="Tahoma"/>
          <w:kern w:val="0"/>
          <w:szCs w:val="21"/>
        </w:rPr>
        <w:t>zb</w:t>
      </w:r>
      <w:r w:rsidRPr="000E3C4E">
        <w:rPr>
          <w:rFonts w:ascii="Tahoma" w:eastAsia="宋体" w:hAnsi="Tahoma" w:cs="Tahoma" w:hint="eastAsia"/>
          <w:kern w:val="0"/>
          <w:szCs w:val="21"/>
        </w:rPr>
        <w:t>yz</w:t>
      </w:r>
      <w:r w:rsidRPr="000E3C4E">
        <w:rPr>
          <w:rFonts w:ascii="Tahoma" w:eastAsia="宋体" w:hAnsi="Tahoma" w:cs="Tahoma"/>
          <w:kern w:val="0"/>
          <w:szCs w:val="21"/>
        </w:rPr>
        <w:t>20210</w:t>
      </w:r>
      <w:r w:rsidR="000F4282" w:rsidRPr="000E3C4E">
        <w:rPr>
          <w:rFonts w:ascii="Tahoma" w:eastAsia="宋体" w:hAnsi="Tahoma" w:cs="Tahoma"/>
          <w:kern w:val="0"/>
          <w:szCs w:val="21"/>
        </w:rPr>
        <w:t>80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6</w:t>
      </w:r>
      <w:r w:rsidR="00270536" w:rsidRPr="000E3C4E">
        <w:rPr>
          <w:rFonts w:ascii="Tahoma" w:eastAsia="宋体" w:hAnsi="Tahoma" w:cs="Tahoma"/>
          <w:kern w:val="0"/>
          <w:szCs w:val="21"/>
        </w:rPr>
        <w:t>02</w:t>
      </w:r>
      <w:r w:rsidRPr="000E3C4E">
        <w:rPr>
          <w:rFonts w:ascii="Tahoma" w:eastAsia="宋体" w:hAnsi="Tahoma" w:cs="Tahoma"/>
          <w:b/>
          <w:bCs/>
          <w:kern w:val="0"/>
          <w:szCs w:val="21"/>
        </w:rPr>
        <w:t>）</w:t>
      </w:r>
    </w:p>
    <w:p w:rsidR="00555E02" w:rsidRPr="000E3C4E" w:rsidRDefault="00555E02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  <w:bookmarkStart w:id="0" w:name="_GoBack"/>
      <w:bookmarkEnd w:id="0"/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山东省淄博第一中学（简称：淄博</w:t>
      </w:r>
      <w:r w:rsidRPr="000E3C4E">
        <w:rPr>
          <w:rFonts w:ascii="Tahoma" w:eastAsia="宋体" w:hAnsi="Tahoma" w:cs="Tahoma" w:hint="eastAsia"/>
          <w:kern w:val="0"/>
          <w:szCs w:val="21"/>
        </w:rPr>
        <w:t>一中</w:t>
      </w:r>
      <w:r w:rsidRPr="000E3C4E">
        <w:rPr>
          <w:rFonts w:ascii="Tahoma" w:eastAsia="宋体" w:hAnsi="Tahoma" w:cs="Tahoma"/>
          <w:kern w:val="0"/>
          <w:szCs w:val="21"/>
        </w:rPr>
        <w:t>）拟对</w:t>
      </w:r>
      <w:r w:rsidR="00F3766F" w:rsidRPr="000E3C4E">
        <w:rPr>
          <w:rFonts w:ascii="Tahoma" w:eastAsia="宋体" w:hAnsi="Tahoma" w:cs="Tahoma" w:hint="eastAsia"/>
          <w:kern w:val="0"/>
          <w:szCs w:val="21"/>
        </w:rPr>
        <w:t>逸夫楼与博学楼教师办公室办公位配电与网络布线施工</w:t>
      </w:r>
      <w:r w:rsidRPr="000E3C4E">
        <w:rPr>
          <w:rFonts w:ascii="Tahoma" w:eastAsia="宋体" w:hAnsi="Tahoma" w:cs="Tahoma"/>
          <w:kern w:val="0"/>
          <w:szCs w:val="21"/>
        </w:rPr>
        <w:t>项目进行谈判采购，欢迎有实力、符合资质要求且信誉良好的单位来校参与谈判，我们将本着</w:t>
      </w:r>
      <w:r w:rsidRPr="000E3C4E">
        <w:rPr>
          <w:rFonts w:ascii="Tahoma" w:eastAsia="宋体" w:hAnsi="Tahoma" w:cs="Tahoma"/>
          <w:kern w:val="0"/>
          <w:szCs w:val="21"/>
        </w:rPr>
        <w:t>“</w:t>
      </w:r>
      <w:r w:rsidRPr="000E3C4E">
        <w:rPr>
          <w:rFonts w:ascii="Tahoma" w:eastAsia="宋体" w:hAnsi="Tahoma" w:cs="Tahoma"/>
          <w:kern w:val="0"/>
          <w:szCs w:val="21"/>
        </w:rPr>
        <w:t>公开、公平、公正</w:t>
      </w:r>
      <w:r w:rsidRPr="000E3C4E">
        <w:rPr>
          <w:rFonts w:ascii="Tahoma" w:eastAsia="宋体" w:hAnsi="Tahoma" w:cs="Tahoma"/>
          <w:kern w:val="0"/>
          <w:szCs w:val="21"/>
        </w:rPr>
        <w:t>”</w:t>
      </w:r>
      <w:r w:rsidRPr="000E3C4E">
        <w:rPr>
          <w:rFonts w:ascii="Tahoma" w:eastAsia="宋体" w:hAnsi="Tahoma" w:cs="Tahoma"/>
          <w:kern w:val="0"/>
          <w:szCs w:val="21"/>
        </w:rPr>
        <w:t>的原则，严格按照规定程序组织谈判。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b/>
          <w:bCs/>
          <w:kern w:val="0"/>
          <w:szCs w:val="21"/>
        </w:rPr>
        <w:t>一、项目概况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（一）项目名称：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淄博一中</w:t>
      </w:r>
      <w:r w:rsidR="00F3766F" w:rsidRPr="000E3C4E">
        <w:rPr>
          <w:rFonts w:ascii="Tahoma" w:eastAsia="宋体" w:hAnsi="Tahoma" w:cs="Tahoma" w:hint="eastAsia"/>
          <w:kern w:val="0"/>
          <w:szCs w:val="21"/>
        </w:rPr>
        <w:t>办公室办公位配电与网络布线施工（含材料）</w:t>
      </w:r>
      <w:r w:rsidR="00FC701B" w:rsidRPr="000E3C4E">
        <w:rPr>
          <w:rFonts w:ascii="Tahoma" w:eastAsia="宋体" w:hAnsi="Tahoma" w:cs="Tahoma"/>
          <w:kern w:val="0"/>
          <w:szCs w:val="21"/>
        </w:rPr>
        <w:t>项目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（二）项目概况：</w:t>
      </w:r>
    </w:p>
    <w:p w:rsidR="00555E02" w:rsidRPr="000E3C4E" w:rsidRDefault="00FC701B" w:rsidP="00FC701B">
      <w:pPr>
        <w:widowControl/>
        <w:spacing w:line="360" w:lineRule="auto"/>
        <w:ind w:firstLineChars="300" w:firstLine="63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 w:hint="eastAsia"/>
          <w:kern w:val="0"/>
          <w:szCs w:val="21"/>
        </w:rPr>
        <w:t>本项目主要负责</w:t>
      </w:r>
      <w:r w:rsidR="00F3766F" w:rsidRPr="000E3C4E">
        <w:rPr>
          <w:rFonts w:ascii="Tahoma" w:eastAsia="宋体" w:hAnsi="Tahoma" w:cs="Tahoma" w:hint="eastAsia"/>
          <w:kern w:val="0"/>
          <w:szCs w:val="21"/>
        </w:rPr>
        <w:t>逸夫楼及博学楼教师办公室新办公位安装后配电与网络布线（含材料）施工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。</w:t>
      </w:r>
    </w:p>
    <w:p w:rsidR="00F3766F" w:rsidRPr="000E3C4E" w:rsidRDefault="00503B30">
      <w:pPr>
        <w:widowControl/>
        <w:spacing w:line="360" w:lineRule="auto"/>
        <w:ind w:firstLineChars="200" w:firstLine="420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 w:hint="eastAsia"/>
          <w:kern w:val="0"/>
          <w:szCs w:val="21"/>
        </w:rPr>
        <w:t>（</w:t>
      </w:r>
      <w:r w:rsidRPr="000E3C4E">
        <w:rPr>
          <w:rFonts w:ascii="Tahoma" w:eastAsia="宋体" w:hAnsi="Tahoma" w:cs="Tahoma"/>
          <w:kern w:val="0"/>
          <w:szCs w:val="21"/>
        </w:rPr>
        <w:t>三）有关要求：</w:t>
      </w:r>
    </w:p>
    <w:p w:rsidR="00555E02" w:rsidRPr="000E3C4E" w:rsidRDefault="00F3766F">
      <w:pPr>
        <w:widowControl/>
        <w:spacing w:line="360" w:lineRule="auto"/>
        <w:ind w:firstLineChars="200" w:firstLine="420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 w:hint="eastAsia"/>
          <w:kern w:val="0"/>
          <w:szCs w:val="21"/>
        </w:rPr>
        <w:t>1</w:t>
      </w:r>
      <w:r w:rsidRPr="000E3C4E">
        <w:rPr>
          <w:rFonts w:ascii="Tahoma" w:eastAsia="宋体" w:hAnsi="Tahoma" w:cs="Tahoma" w:hint="eastAsia"/>
          <w:kern w:val="0"/>
          <w:szCs w:val="21"/>
        </w:rPr>
        <w:t>、施工要求：</w:t>
      </w:r>
      <w:r w:rsidR="00503B30" w:rsidRPr="000E3C4E">
        <w:rPr>
          <w:rFonts w:ascii="Tahoma" w:eastAsia="宋体" w:hAnsi="Tahoma" w:cs="Tahoma" w:hint="eastAsia"/>
          <w:kern w:val="0"/>
          <w:szCs w:val="21"/>
        </w:rPr>
        <w:t>施工过程中，严格执行相关标准，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确保施工质量与施工</w:t>
      </w:r>
      <w:r w:rsidR="00503B30" w:rsidRPr="000E3C4E">
        <w:rPr>
          <w:rFonts w:ascii="Tahoma" w:eastAsia="宋体" w:hAnsi="Tahoma" w:cs="Tahoma" w:hint="eastAsia"/>
          <w:kern w:val="0"/>
          <w:szCs w:val="21"/>
        </w:rPr>
        <w:t>安全。</w:t>
      </w:r>
    </w:p>
    <w:p w:rsidR="00F3766F" w:rsidRPr="000E3C4E" w:rsidRDefault="00F3766F">
      <w:pPr>
        <w:widowControl/>
        <w:spacing w:line="360" w:lineRule="auto"/>
        <w:ind w:firstLineChars="200" w:firstLine="420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 w:hint="eastAsia"/>
          <w:kern w:val="0"/>
          <w:szCs w:val="21"/>
        </w:rPr>
        <w:t>2</w:t>
      </w:r>
      <w:r w:rsidRPr="000E3C4E">
        <w:rPr>
          <w:rFonts w:ascii="Tahoma" w:eastAsia="宋体" w:hAnsi="Tahoma" w:cs="Tahoma" w:hint="eastAsia"/>
          <w:kern w:val="0"/>
          <w:szCs w:val="21"/>
        </w:rPr>
        <w:t>、材料要求：</w:t>
      </w:r>
    </w:p>
    <w:p w:rsidR="00F3766F" w:rsidRPr="000E3C4E" w:rsidRDefault="00F3766F" w:rsidP="00F3766F">
      <w:pPr>
        <w:jc w:val="center"/>
        <w:rPr>
          <w:rFonts w:ascii="宋体" w:eastAsia="宋体" w:hAnsi="宋体"/>
        </w:rPr>
      </w:pPr>
      <w:r w:rsidRPr="000E3C4E">
        <w:rPr>
          <w:rFonts w:ascii="宋体" w:eastAsia="宋体" w:hAnsi="宋体" w:hint="eastAsia"/>
        </w:rPr>
        <w:t>主要材料的技术要求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1339"/>
        <w:gridCol w:w="851"/>
        <w:gridCol w:w="6520"/>
      </w:tblGrid>
      <w:tr w:rsidR="000E3C4E" w:rsidRPr="000E3C4E" w:rsidTr="00F538F1">
        <w:trPr>
          <w:trHeight w:val="270"/>
        </w:trPr>
        <w:tc>
          <w:tcPr>
            <w:tcW w:w="499" w:type="dxa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序号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产品名称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 w:hint="eastAsia"/>
              </w:rPr>
              <w:t>品牌型号</w:t>
            </w: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技术参数/规格型号</w:t>
            </w:r>
          </w:p>
        </w:tc>
      </w:tr>
      <w:tr w:rsidR="000E3C4E" w:rsidRPr="000E3C4E" w:rsidTr="00F538F1">
        <w:trPr>
          <w:trHeight w:val="1080"/>
        </w:trPr>
        <w:tc>
          <w:tcPr>
            <w:tcW w:w="499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1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超五类电缆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 w:hint="eastAsia"/>
              </w:rPr>
              <w:t>天诚</w:t>
            </w:r>
          </w:p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UTP-11-5E-4P</w:t>
            </w: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完全符合TIA/EIA-568-C.2和ISO/IEC11801 规范对于超五类线缆的要求。支持千兆以太网(1000Base-T和1000Base-TX)及向下兼容其它应用。带宽：保证150MHz下测试符合最新超五类国际标准。外径：5.3mm±0.1mm。导线：24AWG，0.51mm±0.005mm实芯裸铜导线。绝缘层：高密度聚乙烯，绝缘直径：0.9mm±0.03mm。外护套：聚氯乙烯，厚度：0.6mm。防火等级：CM。</w:t>
            </w:r>
          </w:p>
        </w:tc>
      </w:tr>
      <w:tr w:rsidR="000E3C4E" w:rsidRPr="000E3C4E" w:rsidTr="00F538F1">
        <w:trPr>
          <w:trHeight w:val="540"/>
        </w:trPr>
        <w:tc>
          <w:tcPr>
            <w:tcW w:w="499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2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水晶头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 w:hint="eastAsia"/>
              </w:rPr>
              <w:t>天诚</w:t>
            </w:r>
          </w:p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KP-11-5E-1</w:t>
            </w: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性能符合TIA/EIA568C超五类标准中的规定。材料采用镀金层50um，可拔插2000次以上。采用8槽8芯簧片设计。</w:t>
            </w:r>
          </w:p>
        </w:tc>
      </w:tr>
      <w:tr w:rsidR="000E3C4E" w:rsidRPr="000E3C4E" w:rsidTr="00F538F1">
        <w:trPr>
          <w:trHeight w:val="270"/>
        </w:trPr>
        <w:tc>
          <w:tcPr>
            <w:tcW w:w="499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3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插排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 w:hint="eastAsia"/>
              </w:rPr>
              <w:t>公牛</w:t>
            </w: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2.4A，三位三孔、两位USB，2500W，3×1.0mm2线长1.5米。</w:t>
            </w:r>
            <w:r w:rsidR="000B47E3" w:rsidRPr="000E3C4E">
              <w:rPr>
                <w:rFonts w:ascii="宋体" w:eastAsia="宋体" w:hAnsi="宋体" w:hint="eastAsia"/>
              </w:rPr>
              <w:t>每办公位一个。</w:t>
            </w:r>
          </w:p>
        </w:tc>
      </w:tr>
      <w:tr w:rsidR="000E3C4E" w:rsidRPr="000E3C4E" w:rsidTr="00F538F1">
        <w:trPr>
          <w:trHeight w:val="540"/>
        </w:trPr>
        <w:tc>
          <w:tcPr>
            <w:tcW w:w="499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4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电源线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RVV-3×2.5</w:t>
            </w:r>
          </w:p>
        </w:tc>
      </w:tr>
      <w:tr w:rsidR="000E3C4E" w:rsidRPr="000E3C4E" w:rsidTr="00F538F1">
        <w:trPr>
          <w:trHeight w:val="540"/>
        </w:trPr>
        <w:tc>
          <w:tcPr>
            <w:tcW w:w="499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5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铝合金地线槽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铝合金半圆弧形地线槽铝合金地线地面线槽</w:t>
            </w:r>
          </w:p>
        </w:tc>
      </w:tr>
      <w:tr w:rsidR="000E3C4E" w:rsidRPr="000E3C4E" w:rsidTr="00F538F1">
        <w:trPr>
          <w:trHeight w:val="270"/>
        </w:trPr>
        <w:tc>
          <w:tcPr>
            <w:tcW w:w="499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6</w:t>
            </w:r>
          </w:p>
        </w:tc>
        <w:tc>
          <w:tcPr>
            <w:tcW w:w="1339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/>
              </w:rPr>
              <w:t>辅材</w:t>
            </w:r>
          </w:p>
        </w:tc>
        <w:tc>
          <w:tcPr>
            <w:tcW w:w="851" w:type="dxa"/>
            <w:vAlign w:val="center"/>
            <w:hideMark/>
          </w:tcPr>
          <w:p w:rsidR="00F3766F" w:rsidRPr="000E3C4E" w:rsidRDefault="00F3766F" w:rsidP="00F538F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20" w:type="dxa"/>
            <w:vAlign w:val="center"/>
            <w:hideMark/>
          </w:tcPr>
          <w:p w:rsidR="00F3766F" w:rsidRPr="000E3C4E" w:rsidRDefault="00F3766F" w:rsidP="00015640">
            <w:pPr>
              <w:rPr>
                <w:rFonts w:ascii="宋体" w:eastAsia="宋体" w:hAnsi="宋体"/>
              </w:rPr>
            </w:pPr>
            <w:r w:rsidRPr="000E3C4E">
              <w:rPr>
                <w:rFonts w:ascii="宋体" w:eastAsia="宋体" w:hAnsi="宋体" w:hint="eastAsia"/>
              </w:rPr>
              <w:t>PVC线槽、</w:t>
            </w:r>
            <w:r w:rsidRPr="000E3C4E">
              <w:rPr>
                <w:rFonts w:ascii="宋体" w:eastAsia="宋体" w:hAnsi="宋体"/>
              </w:rPr>
              <w:t>胶布、防水胶布、扎带，玻璃胶</w:t>
            </w:r>
            <w:r w:rsidRPr="000E3C4E">
              <w:rPr>
                <w:rFonts w:ascii="宋体" w:eastAsia="宋体" w:hAnsi="宋体" w:hint="eastAsia"/>
              </w:rPr>
              <w:t>等</w:t>
            </w:r>
          </w:p>
        </w:tc>
      </w:tr>
    </w:tbl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（四）项目报价方式：</w:t>
      </w:r>
      <w:r w:rsidR="006E7727" w:rsidRPr="000E3C4E">
        <w:rPr>
          <w:rFonts w:ascii="Tahoma" w:eastAsia="宋体" w:hAnsi="Tahoma" w:cs="Tahoma" w:hint="eastAsia"/>
          <w:kern w:val="0"/>
          <w:szCs w:val="21"/>
        </w:rPr>
        <w:t>招标控制</w:t>
      </w:r>
      <w:r w:rsidR="00F3766F" w:rsidRPr="000E3C4E">
        <w:rPr>
          <w:rFonts w:ascii="Tahoma" w:eastAsia="宋体" w:hAnsi="Tahoma" w:cs="Tahoma" w:hint="eastAsia"/>
          <w:kern w:val="0"/>
          <w:szCs w:val="21"/>
        </w:rPr>
        <w:t>总</w:t>
      </w:r>
      <w:r w:rsidR="006E7727" w:rsidRPr="000E3C4E">
        <w:rPr>
          <w:rFonts w:ascii="Tahoma" w:eastAsia="宋体" w:hAnsi="Tahoma" w:cs="Tahoma" w:hint="eastAsia"/>
          <w:kern w:val="0"/>
          <w:szCs w:val="21"/>
        </w:rPr>
        <w:t>价：</w:t>
      </w:r>
      <w:r w:rsidR="006E7727" w:rsidRPr="000E3C4E">
        <w:rPr>
          <w:rFonts w:ascii="Tahoma" w:eastAsia="宋体" w:hAnsi="Tahoma" w:cs="Tahoma" w:hint="eastAsia"/>
          <w:kern w:val="0"/>
          <w:szCs w:val="21"/>
        </w:rPr>
        <w:t>1</w:t>
      </w:r>
      <w:r w:rsidR="006E7727" w:rsidRPr="000E3C4E">
        <w:rPr>
          <w:rFonts w:ascii="Tahoma" w:eastAsia="宋体" w:hAnsi="Tahoma" w:cs="Tahoma"/>
          <w:kern w:val="0"/>
          <w:szCs w:val="21"/>
        </w:rPr>
        <w:t>.</w:t>
      </w:r>
      <w:r w:rsidR="00EA32AB" w:rsidRPr="000E3C4E">
        <w:rPr>
          <w:rFonts w:ascii="Tahoma" w:eastAsia="宋体" w:hAnsi="Tahoma" w:cs="Tahoma"/>
          <w:kern w:val="0"/>
          <w:szCs w:val="21"/>
        </w:rPr>
        <w:t>3</w:t>
      </w:r>
      <w:r w:rsidR="006E7727" w:rsidRPr="000E3C4E">
        <w:rPr>
          <w:rFonts w:ascii="Tahoma" w:eastAsia="宋体" w:hAnsi="Tahoma" w:cs="Tahoma"/>
          <w:kern w:val="0"/>
          <w:szCs w:val="21"/>
        </w:rPr>
        <w:t>5</w:t>
      </w:r>
      <w:r w:rsidR="006E7727" w:rsidRPr="000E3C4E">
        <w:rPr>
          <w:rFonts w:ascii="Tahoma" w:eastAsia="宋体" w:hAnsi="Tahoma" w:cs="Tahoma" w:hint="eastAsia"/>
          <w:kern w:val="0"/>
          <w:szCs w:val="21"/>
        </w:rPr>
        <w:t>万元。报价为</w:t>
      </w:r>
      <w:r w:rsidRPr="000E3C4E">
        <w:rPr>
          <w:rFonts w:ascii="Tahoma" w:eastAsia="宋体" w:hAnsi="Tahoma" w:cs="Tahoma" w:hint="eastAsia"/>
          <w:kern w:val="0"/>
          <w:szCs w:val="21"/>
        </w:rPr>
        <w:t>一</w:t>
      </w:r>
      <w:r w:rsidRPr="000E3C4E">
        <w:rPr>
          <w:rFonts w:ascii="Tahoma" w:eastAsia="宋体" w:hAnsi="Tahoma" w:cs="Tahoma"/>
          <w:kern w:val="0"/>
          <w:szCs w:val="21"/>
        </w:rPr>
        <w:t>次</w:t>
      </w:r>
      <w:r w:rsidR="006E7727" w:rsidRPr="000E3C4E">
        <w:rPr>
          <w:rFonts w:ascii="Tahoma" w:eastAsia="宋体" w:hAnsi="Tahoma" w:cs="Tahoma" w:hint="eastAsia"/>
          <w:kern w:val="0"/>
          <w:szCs w:val="21"/>
        </w:rPr>
        <w:t>性</w:t>
      </w:r>
      <w:r w:rsidRPr="000E3C4E">
        <w:rPr>
          <w:rFonts w:ascii="Tahoma" w:eastAsia="宋体" w:hAnsi="Tahoma" w:cs="Tahoma"/>
          <w:kern w:val="0"/>
          <w:szCs w:val="21"/>
        </w:rPr>
        <w:t>报价</w:t>
      </w:r>
      <w:r w:rsidR="00117973" w:rsidRPr="000E3C4E">
        <w:rPr>
          <w:rFonts w:ascii="Tahoma" w:eastAsia="宋体" w:hAnsi="Tahoma" w:cs="Tahoma" w:hint="eastAsia"/>
          <w:kern w:val="0"/>
          <w:szCs w:val="21"/>
        </w:rPr>
        <w:t>，报价中含材料，以人民币报价。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lastRenderedPageBreak/>
        <w:t>（五）工期：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2</w:t>
      </w:r>
      <w:r w:rsidR="00FC701B" w:rsidRPr="000E3C4E">
        <w:rPr>
          <w:rFonts w:ascii="Tahoma" w:eastAsia="宋体" w:hAnsi="Tahoma" w:cs="Tahoma"/>
          <w:kern w:val="0"/>
          <w:szCs w:val="21"/>
        </w:rPr>
        <w:t>021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年</w:t>
      </w:r>
      <w:r w:rsidR="00F3766F" w:rsidRPr="000E3C4E">
        <w:rPr>
          <w:rFonts w:ascii="Tahoma" w:eastAsia="宋体" w:hAnsi="Tahoma" w:cs="Tahoma"/>
          <w:kern w:val="0"/>
          <w:szCs w:val="21"/>
        </w:rPr>
        <w:t>8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月</w:t>
      </w:r>
      <w:r w:rsidR="00F3766F" w:rsidRPr="000E3C4E">
        <w:rPr>
          <w:rFonts w:ascii="Tahoma" w:eastAsia="宋体" w:hAnsi="Tahoma" w:cs="Tahoma"/>
          <w:kern w:val="0"/>
          <w:szCs w:val="21"/>
        </w:rPr>
        <w:t>20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日</w:t>
      </w:r>
      <w:r w:rsidRPr="000E3C4E">
        <w:rPr>
          <w:rFonts w:ascii="Tahoma" w:eastAsia="宋体" w:hAnsi="Tahoma" w:cs="Tahoma"/>
          <w:kern w:val="0"/>
          <w:szCs w:val="21"/>
        </w:rPr>
        <w:t>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（六）结算及付款方式：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本工程无预付款，工程</w:t>
      </w:r>
      <w:r w:rsidRPr="000E3C4E">
        <w:rPr>
          <w:rFonts w:ascii="Tahoma" w:eastAsia="宋体" w:hAnsi="Tahoma" w:cs="Tahoma" w:hint="eastAsia"/>
          <w:kern w:val="0"/>
          <w:szCs w:val="21"/>
        </w:rPr>
        <w:t>竣</w:t>
      </w:r>
      <w:r w:rsidRPr="000E3C4E">
        <w:rPr>
          <w:rFonts w:ascii="Tahoma" w:eastAsia="宋体" w:hAnsi="Tahoma" w:cs="Tahoma"/>
          <w:kern w:val="0"/>
          <w:szCs w:val="21"/>
        </w:rPr>
        <w:t>工验收合格后付至结算总值的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95</w:t>
      </w:r>
      <w:r w:rsidRPr="000E3C4E">
        <w:rPr>
          <w:rFonts w:ascii="Tahoma" w:eastAsia="宋体" w:hAnsi="Tahoma" w:cs="Tahoma"/>
          <w:kern w:val="0"/>
          <w:szCs w:val="21"/>
        </w:rPr>
        <w:t>%</w:t>
      </w:r>
      <w:r w:rsidR="00FC701B" w:rsidRPr="000E3C4E">
        <w:rPr>
          <w:rFonts w:ascii="Tahoma" w:eastAsia="宋体" w:hAnsi="Tahoma" w:cs="Tahoma" w:hint="eastAsia"/>
          <w:kern w:val="0"/>
          <w:szCs w:val="21"/>
        </w:rPr>
        <w:t>，</w:t>
      </w:r>
      <w:r w:rsidR="0009411E" w:rsidRPr="000E3C4E">
        <w:rPr>
          <w:rFonts w:ascii="Tahoma" w:eastAsia="宋体" w:hAnsi="Tahoma" w:cs="Tahoma"/>
          <w:kern w:val="0"/>
          <w:szCs w:val="21"/>
        </w:rPr>
        <w:t>5%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质保金一年后无质量问题</w:t>
      </w:r>
      <w:r w:rsidR="00FC701B" w:rsidRPr="000E3C4E">
        <w:rPr>
          <w:rFonts w:ascii="Tahoma" w:eastAsia="宋体" w:hAnsi="Tahoma" w:cs="Tahoma"/>
          <w:kern w:val="0"/>
          <w:szCs w:val="21"/>
        </w:rPr>
        <w:t>无息付清</w:t>
      </w:r>
      <w:r w:rsidRPr="000E3C4E">
        <w:rPr>
          <w:rFonts w:ascii="Tahoma" w:eastAsia="宋体" w:hAnsi="Tahoma" w:cs="Tahoma"/>
          <w:kern w:val="0"/>
          <w:szCs w:val="21"/>
        </w:rPr>
        <w:t>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b/>
          <w:bCs/>
          <w:kern w:val="0"/>
          <w:szCs w:val="21"/>
        </w:rPr>
        <w:t>二、谈判须知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（一）公司资质要求：</w:t>
      </w:r>
      <w:r w:rsidR="0019239A" w:rsidRPr="000E3C4E">
        <w:rPr>
          <w:rFonts w:ascii="宋体" w:eastAsia="宋体" w:hAnsi="宋体" w:cs="宋体"/>
          <w:szCs w:val="21"/>
          <w:lang w:bidi="ar"/>
        </w:rPr>
        <w:t>具有《营业执照》有效证件并具备本采购文件要求的供货、施工及服务能力</w:t>
      </w:r>
      <w:r w:rsidR="0019239A" w:rsidRPr="000E3C4E">
        <w:rPr>
          <w:rFonts w:ascii="宋体" w:eastAsia="宋体" w:hAnsi="宋体" w:cs="宋体" w:hint="eastAsia"/>
          <w:szCs w:val="21"/>
          <w:lang w:bidi="ar"/>
        </w:rPr>
        <w:t>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（二）报价书要求：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1</w:t>
      </w:r>
      <w:r w:rsidRPr="000E3C4E">
        <w:rPr>
          <w:rFonts w:ascii="Tahoma" w:eastAsia="宋体" w:hAnsi="Tahoma" w:cs="Tahoma"/>
          <w:kern w:val="0"/>
          <w:szCs w:val="21"/>
        </w:rPr>
        <w:t>、谈判文件一式五份，正本一份，副本四份。当副本和正本不一致时，以正本为准，加盖单位公章和法人代表印章。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2</w:t>
      </w:r>
      <w:r w:rsidRPr="000E3C4E">
        <w:rPr>
          <w:rFonts w:ascii="Tahoma" w:eastAsia="宋体" w:hAnsi="Tahoma" w:cs="Tahoma"/>
          <w:kern w:val="0"/>
          <w:szCs w:val="21"/>
        </w:rPr>
        <w:t>、谈判文件应包括如下内容：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</w:t>
      </w:r>
      <w:r w:rsidRPr="000E3C4E">
        <w:rPr>
          <w:rFonts w:ascii="Tahoma" w:eastAsia="宋体" w:hAnsi="Tahoma" w:cs="Tahoma"/>
          <w:kern w:val="0"/>
          <w:szCs w:val="21"/>
        </w:rPr>
        <w:t>1</w:t>
      </w:r>
      <w:r w:rsidRPr="000E3C4E">
        <w:rPr>
          <w:rFonts w:ascii="Tahoma" w:eastAsia="宋体" w:hAnsi="Tahoma" w:cs="Tahoma"/>
          <w:kern w:val="0"/>
          <w:szCs w:val="21"/>
        </w:rPr>
        <w:t>）公司基本信息；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</w:t>
      </w:r>
      <w:r w:rsidRPr="000E3C4E">
        <w:rPr>
          <w:rFonts w:ascii="Tahoma" w:eastAsia="宋体" w:hAnsi="Tahoma" w:cs="Tahoma"/>
          <w:kern w:val="0"/>
          <w:szCs w:val="21"/>
        </w:rPr>
        <w:t>2</w:t>
      </w:r>
      <w:r w:rsidRPr="000E3C4E">
        <w:rPr>
          <w:rFonts w:ascii="Tahoma" w:eastAsia="宋体" w:hAnsi="Tahoma" w:cs="Tahoma"/>
          <w:kern w:val="0"/>
          <w:szCs w:val="21"/>
        </w:rPr>
        <w:t>）资质证明材料等须加盖公章；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</w:t>
      </w:r>
      <w:r w:rsidRPr="000E3C4E">
        <w:rPr>
          <w:rFonts w:ascii="Tahoma" w:eastAsia="宋体" w:hAnsi="Tahoma" w:cs="Tahoma"/>
          <w:kern w:val="0"/>
          <w:szCs w:val="21"/>
        </w:rPr>
        <w:t>3</w:t>
      </w:r>
      <w:r w:rsidRPr="000E3C4E">
        <w:rPr>
          <w:rFonts w:ascii="Tahoma" w:eastAsia="宋体" w:hAnsi="Tahoma" w:cs="Tahoma"/>
          <w:kern w:val="0"/>
          <w:szCs w:val="21"/>
        </w:rPr>
        <w:t>）报价单；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</w:t>
      </w:r>
      <w:r w:rsidRPr="000E3C4E">
        <w:rPr>
          <w:rFonts w:ascii="Tahoma" w:eastAsia="宋体" w:hAnsi="Tahoma" w:cs="Tahoma"/>
          <w:kern w:val="0"/>
          <w:szCs w:val="21"/>
        </w:rPr>
        <w:t>4</w:t>
      </w:r>
      <w:r w:rsidRPr="000E3C4E">
        <w:rPr>
          <w:rFonts w:ascii="Tahoma" w:eastAsia="宋体" w:hAnsi="Tahoma" w:cs="Tahoma"/>
          <w:kern w:val="0"/>
          <w:szCs w:val="21"/>
        </w:rPr>
        <w:t>）质保服务承诺；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</w:t>
      </w:r>
      <w:r w:rsidRPr="000E3C4E">
        <w:rPr>
          <w:rFonts w:ascii="Tahoma" w:eastAsia="宋体" w:hAnsi="Tahoma" w:cs="Tahoma"/>
          <w:kern w:val="0"/>
          <w:szCs w:val="21"/>
        </w:rPr>
        <w:t>6</w:t>
      </w:r>
      <w:r w:rsidRPr="000E3C4E">
        <w:rPr>
          <w:rFonts w:ascii="Tahoma" w:eastAsia="宋体" w:hAnsi="Tahoma" w:cs="Tahoma"/>
          <w:kern w:val="0"/>
          <w:szCs w:val="21"/>
        </w:rPr>
        <w:t>）可提供的其他文件、资料。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3</w:t>
      </w:r>
      <w:r w:rsidRPr="000E3C4E">
        <w:rPr>
          <w:rFonts w:ascii="Tahoma" w:eastAsia="宋体" w:hAnsi="Tahoma" w:cs="Tahoma"/>
          <w:kern w:val="0"/>
          <w:szCs w:val="21"/>
        </w:rPr>
        <w:t>、报价要求：本项目进行清单报价前须充分了解项目情况和学校的有关要求。</w:t>
      </w:r>
    </w:p>
    <w:p w:rsidR="00555E02" w:rsidRPr="000E3C4E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三、谈判工作安排</w:t>
      </w:r>
    </w:p>
    <w:p w:rsidR="00555E02" w:rsidRPr="000E3C4E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1</w:t>
      </w:r>
      <w:r w:rsidRPr="000E3C4E">
        <w:rPr>
          <w:rFonts w:ascii="Tahoma" w:eastAsia="宋体" w:hAnsi="Tahoma" w:cs="Tahoma"/>
          <w:kern w:val="0"/>
          <w:szCs w:val="21"/>
        </w:rPr>
        <w:t>、谈判时间：</w:t>
      </w:r>
      <w:r w:rsidRPr="000E3C4E">
        <w:rPr>
          <w:rFonts w:ascii="Tahoma" w:eastAsia="宋体" w:hAnsi="Tahoma" w:cs="Tahoma" w:hint="eastAsia"/>
          <w:kern w:val="0"/>
          <w:szCs w:val="21"/>
        </w:rPr>
        <w:t xml:space="preserve"> </w:t>
      </w:r>
      <w:r w:rsidRPr="000E3C4E">
        <w:rPr>
          <w:rFonts w:ascii="Tahoma" w:eastAsia="宋体" w:hAnsi="Tahoma" w:cs="Tahoma"/>
          <w:kern w:val="0"/>
          <w:szCs w:val="21"/>
        </w:rPr>
        <w:t>2021</w:t>
      </w:r>
      <w:r w:rsidRPr="000E3C4E">
        <w:rPr>
          <w:rFonts w:ascii="Tahoma" w:eastAsia="宋体" w:hAnsi="Tahoma" w:cs="Tahoma"/>
          <w:kern w:val="0"/>
          <w:szCs w:val="21"/>
        </w:rPr>
        <w:t>年</w:t>
      </w:r>
      <w:r w:rsidR="002A3FAE" w:rsidRPr="000E3C4E">
        <w:rPr>
          <w:rFonts w:ascii="Tahoma" w:eastAsia="宋体" w:hAnsi="Tahoma" w:cs="Tahoma" w:hint="eastAsia"/>
          <w:kern w:val="0"/>
          <w:szCs w:val="21"/>
        </w:rPr>
        <w:t>8</w:t>
      </w:r>
      <w:r w:rsidRPr="000E3C4E">
        <w:rPr>
          <w:rFonts w:ascii="Tahoma" w:eastAsia="宋体" w:hAnsi="Tahoma" w:cs="Tahoma"/>
          <w:kern w:val="0"/>
          <w:szCs w:val="21"/>
        </w:rPr>
        <w:t>月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6</w:t>
      </w:r>
      <w:r w:rsidRPr="000E3C4E">
        <w:rPr>
          <w:rFonts w:ascii="Tahoma" w:eastAsia="宋体" w:hAnsi="Tahoma" w:cs="Tahoma"/>
          <w:kern w:val="0"/>
          <w:szCs w:val="21"/>
        </w:rPr>
        <w:t>日</w:t>
      </w:r>
      <w:r w:rsidR="002A3FAE" w:rsidRPr="000E3C4E">
        <w:rPr>
          <w:rFonts w:ascii="Tahoma" w:eastAsia="宋体" w:hAnsi="Tahoma" w:cs="Tahoma" w:hint="eastAsia"/>
          <w:kern w:val="0"/>
          <w:szCs w:val="21"/>
        </w:rPr>
        <w:t>上</w:t>
      </w:r>
      <w:r w:rsidRPr="000E3C4E">
        <w:rPr>
          <w:rFonts w:ascii="Tahoma" w:eastAsia="宋体" w:hAnsi="Tahoma" w:cs="Tahoma"/>
          <w:kern w:val="0"/>
          <w:szCs w:val="21"/>
        </w:rPr>
        <w:t>午</w:t>
      </w:r>
      <w:r w:rsidR="002A3FAE" w:rsidRPr="000E3C4E">
        <w:rPr>
          <w:rFonts w:ascii="Tahoma" w:eastAsia="宋体" w:hAnsi="Tahoma" w:cs="Tahoma"/>
          <w:kern w:val="0"/>
          <w:szCs w:val="21"/>
        </w:rPr>
        <w:t>9</w:t>
      </w:r>
      <w:r w:rsidRPr="000E3C4E">
        <w:rPr>
          <w:rFonts w:ascii="Tahoma" w:eastAsia="宋体" w:hAnsi="Tahoma" w:cs="Tahoma"/>
          <w:kern w:val="0"/>
          <w:szCs w:val="21"/>
        </w:rPr>
        <w:t>：</w:t>
      </w:r>
      <w:r w:rsidR="002A3FAE" w:rsidRPr="000E3C4E">
        <w:rPr>
          <w:rFonts w:ascii="Tahoma" w:eastAsia="宋体" w:hAnsi="Tahoma" w:cs="Tahoma"/>
          <w:kern w:val="0"/>
          <w:szCs w:val="21"/>
        </w:rPr>
        <w:t>0</w:t>
      </w:r>
      <w:r w:rsidRPr="000E3C4E">
        <w:rPr>
          <w:rFonts w:ascii="Tahoma" w:eastAsia="宋体" w:hAnsi="Tahoma" w:cs="Tahoma"/>
          <w:kern w:val="0"/>
          <w:szCs w:val="21"/>
        </w:rPr>
        <w:t>0</w:t>
      </w:r>
    </w:p>
    <w:p w:rsidR="00555E02" w:rsidRPr="000E3C4E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报名截止时间：</w:t>
      </w:r>
      <w:r w:rsidRPr="000E3C4E">
        <w:rPr>
          <w:rFonts w:ascii="Tahoma" w:eastAsia="宋体" w:hAnsi="Tahoma" w:cs="Tahoma"/>
          <w:kern w:val="0"/>
          <w:szCs w:val="21"/>
        </w:rPr>
        <w:t>2021</w:t>
      </w:r>
      <w:r w:rsidRPr="000E3C4E">
        <w:rPr>
          <w:rFonts w:ascii="Tahoma" w:eastAsia="宋体" w:hAnsi="Tahoma" w:cs="Tahoma"/>
          <w:kern w:val="0"/>
          <w:szCs w:val="21"/>
        </w:rPr>
        <w:t>年</w:t>
      </w:r>
      <w:r w:rsidR="002A3FAE" w:rsidRPr="000E3C4E">
        <w:rPr>
          <w:rFonts w:ascii="Tahoma" w:eastAsia="宋体" w:hAnsi="Tahoma" w:cs="Tahoma" w:hint="eastAsia"/>
          <w:kern w:val="0"/>
          <w:szCs w:val="21"/>
        </w:rPr>
        <w:t>8</w:t>
      </w:r>
      <w:r w:rsidRPr="000E3C4E">
        <w:rPr>
          <w:rFonts w:ascii="Tahoma" w:eastAsia="宋体" w:hAnsi="Tahoma" w:cs="Tahoma"/>
          <w:kern w:val="0"/>
          <w:szCs w:val="21"/>
        </w:rPr>
        <w:t>月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6</w:t>
      </w:r>
      <w:r w:rsidRPr="000E3C4E">
        <w:rPr>
          <w:rFonts w:ascii="Tahoma" w:eastAsia="宋体" w:hAnsi="Tahoma" w:cs="Tahoma"/>
          <w:kern w:val="0"/>
          <w:szCs w:val="21"/>
        </w:rPr>
        <w:t>日</w:t>
      </w:r>
      <w:r w:rsidR="002A3FAE" w:rsidRPr="000E3C4E">
        <w:rPr>
          <w:rFonts w:ascii="Tahoma" w:eastAsia="宋体" w:hAnsi="Tahoma" w:cs="Tahoma" w:hint="eastAsia"/>
          <w:kern w:val="0"/>
          <w:szCs w:val="21"/>
        </w:rPr>
        <w:t>上</w:t>
      </w:r>
      <w:r w:rsidRPr="000E3C4E">
        <w:rPr>
          <w:rFonts w:ascii="Tahoma" w:eastAsia="宋体" w:hAnsi="Tahoma" w:cs="Tahoma" w:hint="eastAsia"/>
          <w:kern w:val="0"/>
          <w:szCs w:val="21"/>
        </w:rPr>
        <w:t>午</w:t>
      </w:r>
      <w:r w:rsidR="002A3FAE" w:rsidRPr="000E3C4E">
        <w:rPr>
          <w:rFonts w:ascii="Tahoma" w:eastAsia="宋体" w:hAnsi="Tahoma" w:cs="Tahoma" w:hint="eastAsia"/>
          <w:kern w:val="0"/>
          <w:szCs w:val="21"/>
        </w:rPr>
        <w:t>9</w:t>
      </w:r>
      <w:r w:rsidRPr="000E3C4E">
        <w:rPr>
          <w:rFonts w:ascii="Tahoma" w:eastAsia="宋体" w:hAnsi="Tahoma" w:cs="Tahoma"/>
          <w:kern w:val="0"/>
          <w:szCs w:val="21"/>
        </w:rPr>
        <w:t>：</w:t>
      </w:r>
      <w:r w:rsidR="002A3FAE" w:rsidRPr="000E3C4E">
        <w:rPr>
          <w:rFonts w:ascii="Tahoma" w:eastAsia="宋体" w:hAnsi="Tahoma" w:cs="Tahoma" w:hint="eastAsia"/>
          <w:kern w:val="0"/>
          <w:szCs w:val="21"/>
        </w:rPr>
        <w:t>0</w:t>
      </w:r>
      <w:r w:rsidRPr="000E3C4E">
        <w:rPr>
          <w:rFonts w:ascii="Tahoma" w:eastAsia="宋体" w:hAnsi="Tahoma" w:cs="Tahoma"/>
          <w:kern w:val="0"/>
          <w:szCs w:val="21"/>
        </w:rPr>
        <w:t>0</w:t>
      </w:r>
    </w:p>
    <w:p w:rsidR="00555E02" w:rsidRPr="000E3C4E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谈判地点：淄博</w:t>
      </w:r>
      <w:r w:rsidRPr="000E3C4E">
        <w:rPr>
          <w:rFonts w:ascii="Tahoma" w:eastAsia="宋体" w:hAnsi="Tahoma" w:cs="Tahoma" w:hint="eastAsia"/>
          <w:kern w:val="0"/>
          <w:szCs w:val="21"/>
        </w:rPr>
        <w:t>一中博学</w:t>
      </w:r>
      <w:r w:rsidRPr="000E3C4E">
        <w:rPr>
          <w:rFonts w:ascii="Tahoma" w:eastAsia="宋体" w:hAnsi="Tahoma" w:cs="Tahoma"/>
          <w:kern w:val="0"/>
          <w:szCs w:val="21"/>
        </w:rPr>
        <w:t>楼</w:t>
      </w:r>
      <w:r w:rsidRPr="000E3C4E">
        <w:rPr>
          <w:rFonts w:ascii="Tahoma" w:eastAsia="宋体" w:hAnsi="Tahoma" w:cs="Tahoma" w:hint="eastAsia"/>
          <w:kern w:val="0"/>
          <w:szCs w:val="21"/>
        </w:rPr>
        <w:t>北一楼会议室</w:t>
      </w:r>
    </w:p>
    <w:p w:rsidR="00555E02" w:rsidRPr="000E3C4E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2</w:t>
      </w:r>
      <w:r w:rsidRPr="000E3C4E">
        <w:rPr>
          <w:rFonts w:ascii="Tahoma" w:eastAsia="宋体" w:hAnsi="Tahoma" w:cs="Tahoma"/>
          <w:kern w:val="0"/>
          <w:szCs w:val="21"/>
        </w:rPr>
        <w:t>、勘查答疑时间：</w:t>
      </w:r>
      <w:r w:rsidRPr="000E3C4E">
        <w:rPr>
          <w:rFonts w:ascii="Tahoma" w:eastAsia="宋体" w:hAnsi="Tahoma" w:cs="Tahoma"/>
          <w:kern w:val="0"/>
          <w:szCs w:val="21"/>
        </w:rPr>
        <w:t>2021</w:t>
      </w:r>
      <w:r w:rsidRPr="000E3C4E">
        <w:rPr>
          <w:rFonts w:ascii="Tahoma" w:eastAsia="宋体" w:hAnsi="Tahoma" w:cs="Tahoma"/>
          <w:kern w:val="0"/>
          <w:szCs w:val="21"/>
        </w:rPr>
        <w:t>年</w:t>
      </w:r>
      <w:r w:rsidR="00001F5B" w:rsidRPr="000E3C4E">
        <w:rPr>
          <w:rFonts w:ascii="Tahoma" w:eastAsia="宋体" w:hAnsi="Tahoma" w:cs="Tahoma" w:hint="eastAsia"/>
          <w:kern w:val="0"/>
          <w:szCs w:val="21"/>
        </w:rPr>
        <w:t>8</w:t>
      </w:r>
      <w:r w:rsidRPr="000E3C4E">
        <w:rPr>
          <w:rFonts w:ascii="Tahoma" w:eastAsia="宋体" w:hAnsi="Tahoma" w:cs="Tahoma"/>
          <w:kern w:val="0"/>
          <w:szCs w:val="21"/>
        </w:rPr>
        <w:t>月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6</w:t>
      </w:r>
      <w:r w:rsidRPr="000E3C4E">
        <w:rPr>
          <w:rFonts w:ascii="Tahoma" w:eastAsia="宋体" w:hAnsi="Tahoma" w:cs="Tahoma"/>
          <w:kern w:val="0"/>
          <w:szCs w:val="21"/>
        </w:rPr>
        <w:t>日上午</w:t>
      </w:r>
      <w:r w:rsidR="00001F5B" w:rsidRPr="000E3C4E">
        <w:rPr>
          <w:rFonts w:ascii="Tahoma" w:eastAsia="宋体" w:hAnsi="Tahoma" w:cs="Tahoma" w:hint="eastAsia"/>
          <w:kern w:val="0"/>
          <w:szCs w:val="21"/>
        </w:rPr>
        <w:t>9</w:t>
      </w:r>
      <w:r w:rsidRPr="000E3C4E">
        <w:rPr>
          <w:rFonts w:ascii="Tahoma" w:eastAsia="宋体" w:hAnsi="Tahoma" w:cs="Tahoma"/>
          <w:kern w:val="0"/>
          <w:szCs w:val="21"/>
        </w:rPr>
        <w:t>：</w:t>
      </w:r>
      <w:r w:rsidRPr="000E3C4E">
        <w:rPr>
          <w:rFonts w:ascii="Tahoma" w:eastAsia="宋体" w:hAnsi="Tahoma" w:cs="Tahoma"/>
          <w:kern w:val="0"/>
          <w:szCs w:val="21"/>
        </w:rPr>
        <w:t>00</w:t>
      </w:r>
      <w:r w:rsidRPr="000E3C4E">
        <w:rPr>
          <w:rFonts w:ascii="Tahoma" w:eastAsia="宋体" w:hAnsi="Tahoma" w:cs="Tahoma"/>
          <w:kern w:val="0"/>
          <w:szCs w:val="21"/>
        </w:rPr>
        <w:t>之前</w:t>
      </w:r>
    </w:p>
    <w:p w:rsidR="00555E02" w:rsidRPr="000E3C4E" w:rsidRDefault="00503B30">
      <w:pPr>
        <w:widowControl/>
        <w:spacing w:line="360" w:lineRule="auto"/>
        <w:ind w:firstLine="482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3</w:t>
      </w:r>
      <w:r w:rsidRPr="000E3C4E">
        <w:rPr>
          <w:rFonts w:ascii="Tahoma" w:eastAsia="宋体" w:hAnsi="Tahoma" w:cs="Tahoma"/>
          <w:kern w:val="0"/>
          <w:szCs w:val="21"/>
        </w:rPr>
        <w:t>、勘查答疑电话：</w:t>
      </w:r>
      <w:r w:rsidR="00445939" w:rsidRPr="000E3C4E">
        <w:rPr>
          <w:rFonts w:ascii="Tahoma" w:eastAsia="宋体" w:hAnsi="Tahoma" w:cs="Tahoma"/>
          <w:kern w:val="0"/>
          <w:szCs w:val="21"/>
        </w:rPr>
        <w:t xml:space="preserve"> </w:t>
      </w:r>
      <w:r w:rsidRPr="000E3C4E">
        <w:rPr>
          <w:rFonts w:ascii="Tahoma" w:eastAsia="宋体" w:hAnsi="Tahoma" w:cs="Tahoma"/>
          <w:kern w:val="0"/>
          <w:szCs w:val="21"/>
        </w:rPr>
        <w:t>0533—4</w:t>
      </w:r>
      <w:r w:rsidR="00F3766F" w:rsidRPr="000E3C4E">
        <w:rPr>
          <w:rFonts w:ascii="Tahoma" w:eastAsia="宋体" w:hAnsi="Tahoma" w:cs="Tahoma"/>
          <w:kern w:val="0"/>
          <w:szCs w:val="21"/>
        </w:rPr>
        <w:t>260727</w:t>
      </w:r>
      <w:r w:rsidRPr="000E3C4E">
        <w:rPr>
          <w:rFonts w:ascii="Tahoma" w:eastAsia="宋体" w:hAnsi="Tahoma" w:cs="Tahoma"/>
          <w:kern w:val="0"/>
          <w:szCs w:val="21"/>
        </w:rPr>
        <w:t xml:space="preserve"> </w:t>
      </w:r>
      <w:r w:rsidR="00A60B9A" w:rsidRPr="000E3C4E">
        <w:rPr>
          <w:rFonts w:ascii="Tahoma" w:eastAsia="宋体" w:hAnsi="Tahoma" w:cs="Tahoma"/>
          <w:kern w:val="0"/>
          <w:szCs w:val="21"/>
        </w:rPr>
        <w:t xml:space="preserve">  </w:t>
      </w:r>
      <w:r w:rsidR="00F3766F" w:rsidRPr="000E3C4E">
        <w:rPr>
          <w:rFonts w:ascii="Tahoma" w:eastAsia="宋体" w:hAnsi="Tahoma" w:cs="Tahoma" w:hint="eastAsia"/>
          <w:kern w:val="0"/>
          <w:szCs w:val="21"/>
        </w:rPr>
        <w:t>孙</w:t>
      </w:r>
      <w:r w:rsidR="00A60B9A" w:rsidRPr="000E3C4E">
        <w:rPr>
          <w:rFonts w:ascii="Tahoma" w:eastAsia="宋体" w:hAnsi="Tahoma" w:cs="Tahoma" w:hint="eastAsia"/>
          <w:kern w:val="0"/>
          <w:szCs w:val="21"/>
        </w:rPr>
        <w:t>老师</w:t>
      </w:r>
      <w:r w:rsidR="00A60B9A" w:rsidRPr="000E3C4E">
        <w:rPr>
          <w:rFonts w:ascii="Tahoma" w:eastAsia="宋体" w:hAnsi="Tahoma" w:cs="Tahoma" w:hint="eastAsia"/>
          <w:kern w:val="0"/>
          <w:szCs w:val="21"/>
        </w:rPr>
        <w:t xml:space="preserve"> </w:t>
      </w:r>
      <w:r w:rsidR="00A60B9A" w:rsidRPr="000E3C4E">
        <w:rPr>
          <w:rFonts w:ascii="Tahoma" w:eastAsia="宋体" w:hAnsi="Tahoma" w:cs="Tahoma"/>
          <w:kern w:val="0"/>
          <w:szCs w:val="21"/>
        </w:rPr>
        <w:t xml:space="preserve"> 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四、谈判原则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（一）公开、公平、公正的原则。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0E3C4E">
        <w:rPr>
          <w:rFonts w:ascii="Tahoma" w:eastAsia="宋体" w:hAnsi="Tahoma" w:cs="Tahoma" w:hint="eastAsia"/>
          <w:kern w:val="0"/>
          <w:szCs w:val="21"/>
        </w:rPr>
        <w:t>中标</w:t>
      </w:r>
      <w:r w:rsidRPr="000E3C4E">
        <w:rPr>
          <w:rFonts w:ascii="Tahoma" w:eastAsia="宋体" w:hAnsi="Tahoma" w:cs="Tahoma"/>
          <w:kern w:val="0"/>
          <w:szCs w:val="21"/>
        </w:rPr>
        <w:t>，谈判结果不对报价方进行解释。谈判现场满足谈判文件要求的公司不足</w:t>
      </w:r>
      <w:r w:rsidRPr="000E3C4E">
        <w:rPr>
          <w:rFonts w:ascii="Tahoma" w:eastAsia="宋体" w:hAnsi="Tahoma" w:cs="Tahoma"/>
          <w:kern w:val="0"/>
          <w:szCs w:val="21"/>
        </w:rPr>
        <w:t>2</w:t>
      </w:r>
      <w:r w:rsidRPr="000E3C4E">
        <w:rPr>
          <w:rFonts w:ascii="Tahoma" w:eastAsia="宋体" w:hAnsi="Tahoma" w:cs="Tahoma"/>
          <w:kern w:val="0"/>
          <w:szCs w:val="21"/>
        </w:rPr>
        <w:t>家时，可改为单一谈判采购。</w:t>
      </w:r>
    </w:p>
    <w:p w:rsidR="00555E02" w:rsidRPr="000E3C4E" w:rsidRDefault="00503B30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五、报价表。</w:t>
      </w:r>
    </w:p>
    <w:p w:rsidR="0018273B" w:rsidRPr="000E3C4E" w:rsidRDefault="0018273B" w:rsidP="0018273B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Cs w:val="21"/>
        </w:rPr>
      </w:pPr>
      <w:r w:rsidRPr="000E3C4E">
        <w:rPr>
          <w:rFonts w:ascii="Tahoma" w:eastAsia="宋体" w:hAnsi="Tahoma" w:cs="Tahoma" w:hint="eastAsia"/>
          <w:b/>
          <w:kern w:val="0"/>
          <w:szCs w:val="21"/>
        </w:rPr>
        <w:t>淄博一中</w:t>
      </w:r>
      <w:r w:rsidR="002E4AC2" w:rsidRPr="000E3C4E">
        <w:rPr>
          <w:rFonts w:ascii="Tahoma" w:eastAsia="宋体" w:hAnsi="Tahoma" w:cs="Tahoma" w:hint="eastAsia"/>
          <w:b/>
          <w:kern w:val="0"/>
          <w:szCs w:val="21"/>
        </w:rPr>
        <w:t>办公位配电及网络布线</w:t>
      </w:r>
      <w:r w:rsidR="00F3766F" w:rsidRPr="000E3C4E">
        <w:rPr>
          <w:rFonts w:ascii="Tahoma" w:eastAsia="宋体" w:hAnsi="Tahoma" w:cs="Tahoma" w:hint="eastAsia"/>
          <w:b/>
          <w:kern w:val="0"/>
          <w:szCs w:val="21"/>
        </w:rPr>
        <w:t>施工</w:t>
      </w:r>
      <w:r w:rsidRPr="000E3C4E">
        <w:rPr>
          <w:rFonts w:ascii="Tahoma" w:eastAsia="宋体" w:hAnsi="Tahoma" w:cs="Tahoma" w:hint="eastAsia"/>
          <w:b/>
          <w:kern w:val="0"/>
          <w:szCs w:val="21"/>
        </w:rPr>
        <w:t>投标报价单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038"/>
        <w:gridCol w:w="2073"/>
        <w:gridCol w:w="2795"/>
      </w:tblGrid>
      <w:tr w:rsidR="000E3C4E" w:rsidRPr="000E3C4E" w:rsidTr="002E4AC2">
        <w:trPr>
          <w:jc w:val="center"/>
        </w:trPr>
        <w:tc>
          <w:tcPr>
            <w:tcW w:w="2830" w:type="dxa"/>
          </w:tcPr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lastRenderedPageBreak/>
              <w:t>项目名称</w:t>
            </w:r>
          </w:p>
        </w:tc>
        <w:tc>
          <w:tcPr>
            <w:tcW w:w="2038" w:type="dxa"/>
          </w:tcPr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数量</w:t>
            </w: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 xml:space="preserve"> </w:t>
            </w: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（个）</w:t>
            </w:r>
          </w:p>
        </w:tc>
        <w:tc>
          <w:tcPr>
            <w:tcW w:w="2073" w:type="dxa"/>
          </w:tcPr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单价（元）</w:t>
            </w:r>
          </w:p>
        </w:tc>
        <w:tc>
          <w:tcPr>
            <w:tcW w:w="2795" w:type="dxa"/>
          </w:tcPr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总额（元）</w:t>
            </w:r>
          </w:p>
        </w:tc>
      </w:tr>
      <w:tr w:rsidR="000E3C4E" w:rsidRPr="000E3C4E" w:rsidTr="002E4AC2">
        <w:trPr>
          <w:jc w:val="center"/>
        </w:trPr>
        <w:tc>
          <w:tcPr>
            <w:tcW w:w="2830" w:type="dxa"/>
          </w:tcPr>
          <w:p w:rsidR="002E4AC2" w:rsidRPr="000E3C4E" w:rsidRDefault="002E4AC2" w:rsidP="00EA32AB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办公位配电与网络布线施工</w:t>
            </w:r>
          </w:p>
        </w:tc>
        <w:tc>
          <w:tcPr>
            <w:tcW w:w="2038" w:type="dxa"/>
          </w:tcPr>
          <w:p w:rsidR="002E4AC2" w:rsidRPr="000E3C4E" w:rsidRDefault="00EA32AB" w:rsidP="00EA32AB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1</w:t>
            </w:r>
            <w:r w:rsidRPr="000E3C4E">
              <w:rPr>
                <w:rFonts w:ascii="Tahoma" w:eastAsia="宋体" w:hAnsi="Tahoma" w:cs="Tahoma"/>
                <w:kern w:val="0"/>
                <w:szCs w:val="21"/>
              </w:rPr>
              <w:t>00</w:t>
            </w:r>
          </w:p>
        </w:tc>
        <w:tc>
          <w:tcPr>
            <w:tcW w:w="2073" w:type="dxa"/>
          </w:tcPr>
          <w:p w:rsidR="002E4AC2" w:rsidRPr="000E3C4E" w:rsidRDefault="002E4AC2" w:rsidP="00EA32AB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2795" w:type="dxa"/>
          </w:tcPr>
          <w:p w:rsidR="002E4AC2" w:rsidRPr="000E3C4E" w:rsidRDefault="002E4AC2" w:rsidP="00EA32AB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  <w:tr w:rsidR="002E4AC2" w:rsidRPr="000E3C4E" w:rsidTr="002E4AC2">
        <w:trPr>
          <w:jc w:val="center"/>
        </w:trPr>
        <w:tc>
          <w:tcPr>
            <w:tcW w:w="2830" w:type="dxa"/>
          </w:tcPr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  <w:r w:rsidRPr="000E3C4E">
              <w:rPr>
                <w:rFonts w:ascii="Tahoma" w:eastAsia="宋体" w:hAnsi="Tahoma" w:cs="Tahoma" w:hint="eastAsia"/>
                <w:kern w:val="0"/>
                <w:szCs w:val="21"/>
              </w:rPr>
              <w:t>备注</w:t>
            </w:r>
          </w:p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  <w:tc>
          <w:tcPr>
            <w:tcW w:w="6906" w:type="dxa"/>
            <w:gridSpan w:val="3"/>
          </w:tcPr>
          <w:p w:rsidR="002E4AC2" w:rsidRPr="000E3C4E" w:rsidRDefault="002E4AC2" w:rsidP="002E4AC2">
            <w:pPr>
              <w:widowControl/>
              <w:spacing w:line="360" w:lineRule="auto"/>
              <w:jc w:val="center"/>
              <w:rPr>
                <w:rFonts w:ascii="Tahoma" w:eastAsia="宋体" w:hAnsi="Tahoma" w:cs="Tahoma"/>
                <w:kern w:val="0"/>
                <w:szCs w:val="21"/>
              </w:rPr>
            </w:pPr>
          </w:p>
        </w:tc>
      </w:tr>
    </w:tbl>
    <w:p w:rsidR="002E4AC2" w:rsidRPr="000E3C4E" w:rsidRDefault="002E4AC2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</w:p>
    <w:p w:rsidR="0018273B" w:rsidRPr="000E3C4E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>投标单位</w:t>
      </w:r>
      <w:r w:rsidRPr="000E3C4E">
        <w:rPr>
          <w:rFonts w:ascii="Tahoma" w:eastAsia="宋体" w:hAnsi="Tahoma" w:cs="Tahoma"/>
          <w:kern w:val="0"/>
          <w:szCs w:val="21"/>
        </w:rPr>
        <w:t>(</w:t>
      </w:r>
      <w:r w:rsidRPr="000E3C4E">
        <w:rPr>
          <w:rFonts w:ascii="Tahoma" w:eastAsia="宋体" w:hAnsi="Tahoma" w:cs="Tahoma"/>
          <w:kern w:val="0"/>
          <w:szCs w:val="21"/>
        </w:rPr>
        <w:t>公章</w:t>
      </w:r>
      <w:r w:rsidRPr="000E3C4E">
        <w:rPr>
          <w:rFonts w:ascii="Tahoma" w:eastAsia="宋体" w:hAnsi="Tahoma" w:cs="Tahoma"/>
          <w:kern w:val="0"/>
          <w:szCs w:val="21"/>
        </w:rPr>
        <w:t>)</w:t>
      </w:r>
      <w:r w:rsidRPr="000E3C4E">
        <w:rPr>
          <w:rFonts w:ascii="Tahoma" w:eastAsia="宋体" w:hAnsi="Tahoma" w:cs="Tahoma"/>
          <w:kern w:val="0"/>
          <w:szCs w:val="21"/>
        </w:rPr>
        <w:t>：</w:t>
      </w:r>
    </w:p>
    <w:p w:rsidR="0018273B" w:rsidRPr="000E3C4E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 xml:space="preserve">     </w:t>
      </w:r>
    </w:p>
    <w:p w:rsidR="0018273B" w:rsidRPr="000E3C4E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 xml:space="preserve"> </w:t>
      </w:r>
      <w:r w:rsidRPr="000E3C4E">
        <w:rPr>
          <w:rFonts w:ascii="Tahoma" w:eastAsia="宋体" w:hAnsi="Tahoma" w:cs="Tahoma"/>
          <w:kern w:val="0"/>
          <w:szCs w:val="21"/>
        </w:rPr>
        <w:t>法人或委托代理人（签字）</w:t>
      </w:r>
    </w:p>
    <w:p w:rsidR="0018273B" w:rsidRPr="000E3C4E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 xml:space="preserve"> </w:t>
      </w:r>
    </w:p>
    <w:p w:rsidR="00445939" w:rsidRPr="000E3C4E" w:rsidRDefault="0018273B" w:rsidP="0018273B">
      <w:pPr>
        <w:widowControl/>
        <w:spacing w:line="360" w:lineRule="auto"/>
        <w:ind w:firstLine="480"/>
        <w:jc w:val="left"/>
        <w:rPr>
          <w:rFonts w:ascii="Tahoma" w:eastAsia="宋体" w:hAnsi="Tahoma" w:cs="Tahoma"/>
          <w:kern w:val="0"/>
          <w:szCs w:val="21"/>
        </w:rPr>
      </w:pPr>
      <w:r w:rsidRPr="000E3C4E">
        <w:rPr>
          <w:rFonts w:ascii="Tahoma" w:eastAsia="宋体" w:hAnsi="Tahoma" w:cs="Tahoma"/>
          <w:kern w:val="0"/>
          <w:szCs w:val="21"/>
        </w:rPr>
        <w:t xml:space="preserve">   </w:t>
      </w:r>
      <w:r w:rsidR="005A1CB6" w:rsidRPr="000E3C4E">
        <w:rPr>
          <w:rFonts w:ascii="Tahoma" w:eastAsia="宋体" w:hAnsi="Tahoma" w:cs="Tahoma"/>
          <w:kern w:val="0"/>
          <w:szCs w:val="21"/>
        </w:rPr>
        <w:t xml:space="preserve">                                       </w:t>
      </w:r>
      <w:r w:rsidRPr="000E3C4E">
        <w:rPr>
          <w:rFonts w:ascii="Tahoma" w:eastAsia="宋体" w:hAnsi="Tahoma" w:cs="Tahoma"/>
          <w:kern w:val="0"/>
          <w:szCs w:val="21"/>
        </w:rPr>
        <w:t xml:space="preserve">             2021</w:t>
      </w:r>
      <w:r w:rsidRPr="000E3C4E">
        <w:rPr>
          <w:rFonts w:ascii="Tahoma" w:eastAsia="宋体" w:hAnsi="Tahoma" w:cs="Tahoma"/>
          <w:kern w:val="0"/>
          <w:szCs w:val="21"/>
        </w:rPr>
        <w:t>年</w:t>
      </w:r>
      <w:r w:rsidRPr="000E3C4E">
        <w:rPr>
          <w:rFonts w:ascii="Tahoma" w:eastAsia="宋体" w:hAnsi="Tahoma" w:cs="Tahoma"/>
          <w:kern w:val="0"/>
          <w:szCs w:val="21"/>
        </w:rPr>
        <w:t>8</w:t>
      </w:r>
      <w:r w:rsidRPr="000E3C4E">
        <w:rPr>
          <w:rFonts w:ascii="Tahoma" w:eastAsia="宋体" w:hAnsi="Tahoma" w:cs="Tahoma"/>
          <w:kern w:val="0"/>
          <w:szCs w:val="21"/>
        </w:rPr>
        <w:t>月</w:t>
      </w:r>
      <w:r w:rsidR="0009411E" w:rsidRPr="000E3C4E">
        <w:rPr>
          <w:rFonts w:ascii="Tahoma" w:eastAsia="宋体" w:hAnsi="Tahoma" w:cs="Tahoma" w:hint="eastAsia"/>
          <w:kern w:val="0"/>
          <w:szCs w:val="21"/>
        </w:rPr>
        <w:t>6</w:t>
      </w:r>
      <w:r w:rsidRPr="000E3C4E">
        <w:rPr>
          <w:rFonts w:ascii="Tahoma" w:eastAsia="宋体" w:hAnsi="Tahoma" w:cs="Tahoma"/>
          <w:kern w:val="0"/>
          <w:szCs w:val="21"/>
        </w:rPr>
        <w:t>日</w:t>
      </w:r>
    </w:p>
    <w:sectPr w:rsidR="00445939" w:rsidRPr="000E3C4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EE" w:rsidRDefault="00193DEE" w:rsidP="0019239A">
      <w:r>
        <w:separator/>
      </w:r>
    </w:p>
  </w:endnote>
  <w:endnote w:type="continuationSeparator" w:id="0">
    <w:p w:rsidR="00193DEE" w:rsidRDefault="00193DEE" w:rsidP="001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EE" w:rsidRDefault="00193DEE" w:rsidP="0019239A">
      <w:r>
        <w:separator/>
      </w:r>
    </w:p>
  </w:footnote>
  <w:footnote w:type="continuationSeparator" w:id="0">
    <w:p w:rsidR="00193DEE" w:rsidRDefault="00193DEE" w:rsidP="0019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01F5B"/>
    <w:rsid w:val="0001527C"/>
    <w:rsid w:val="0009411E"/>
    <w:rsid w:val="000B47E3"/>
    <w:rsid w:val="000E3C4E"/>
    <w:rsid w:val="000F4282"/>
    <w:rsid w:val="0010750E"/>
    <w:rsid w:val="00117973"/>
    <w:rsid w:val="001564F7"/>
    <w:rsid w:val="0018256D"/>
    <w:rsid w:val="0018273B"/>
    <w:rsid w:val="0019239A"/>
    <w:rsid w:val="00193DEE"/>
    <w:rsid w:val="001C0929"/>
    <w:rsid w:val="001F7B87"/>
    <w:rsid w:val="002412FC"/>
    <w:rsid w:val="00270536"/>
    <w:rsid w:val="00273127"/>
    <w:rsid w:val="002A3FAE"/>
    <w:rsid w:val="002B6E87"/>
    <w:rsid w:val="002C42A2"/>
    <w:rsid w:val="002E4AC2"/>
    <w:rsid w:val="003A57A5"/>
    <w:rsid w:val="003D2A0A"/>
    <w:rsid w:val="00445939"/>
    <w:rsid w:val="004A0ABC"/>
    <w:rsid w:val="004A6686"/>
    <w:rsid w:val="004C272A"/>
    <w:rsid w:val="004E350A"/>
    <w:rsid w:val="00503B30"/>
    <w:rsid w:val="00555E02"/>
    <w:rsid w:val="005A1CB6"/>
    <w:rsid w:val="005A2778"/>
    <w:rsid w:val="005A5031"/>
    <w:rsid w:val="006241A4"/>
    <w:rsid w:val="00633DE8"/>
    <w:rsid w:val="006E7727"/>
    <w:rsid w:val="00753DB7"/>
    <w:rsid w:val="00860666"/>
    <w:rsid w:val="009718C5"/>
    <w:rsid w:val="009D35C3"/>
    <w:rsid w:val="00A60B9A"/>
    <w:rsid w:val="00A82994"/>
    <w:rsid w:val="00A95855"/>
    <w:rsid w:val="00AD2D82"/>
    <w:rsid w:val="00B607A9"/>
    <w:rsid w:val="00C01BD5"/>
    <w:rsid w:val="00C40703"/>
    <w:rsid w:val="00C80B98"/>
    <w:rsid w:val="00C8697D"/>
    <w:rsid w:val="00CF7461"/>
    <w:rsid w:val="00D9003C"/>
    <w:rsid w:val="00DA60E0"/>
    <w:rsid w:val="00E55924"/>
    <w:rsid w:val="00EA32AB"/>
    <w:rsid w:val="00EB0261"/>
    <w:rsid w:val="00F3766F"/>
    <w:rsid w:val="00F538F1"/>
    <w:rsid w:val="00F648F9"/>
    <w:rsid w:val="00FC701B"/>
    <w:rsid w:val="5DEF5AE2"/>
    <w:rsid w:val="6F5FA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020D52B-4735-4EDE-86F7-050F2C9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2021-08-03T07:44:00Z</dcterms:created>
  <dcterms:modified xsi:type="dcterms:W3CDTF">2021-08-03T09:09:00Z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673377CCFBED4A9C833883F2E3ECED36</vt:lpwstr>
  </property>
</Properties>
</file>